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12"/>
        <w:ind w:firstLine="709"/>
        <w:jc w:val="right"/>
        <w:rPr>
          <w:sz w:val="24"/>
        </w:rPr>
      </w:pPr>
      <w:r>
        <w:rPr>
          <w:sz w:val="24"/>
        </w:rPr>
        <w:t>Polanka 23. března 2020</w:t>
      </w:r>
    </w:p>
    <w:p>
      <w:pPr>
        <w:pStyle w:val="Normal"/>
        <w:spacing w:lineRule="auto" w:line="312"/>
        <w:ind w:firstLine="709"/>
        <w:jc w:val="both"/>
        <w:rPr/>
      </w:pPr>
      <w:r>
        <w:rPr>
          <w:sz w:val="24"/>
        </w:rPr>
        <w:t>Milá babičko,</w:t>
      </w:r>
    </w:p>
    <w:p>
      <w:pPr>
        <w:pStyle w:val="Normal"/>
        <w:spacing w:lineRule="auto" w:line="312" w:before="0" w:after="120"/>
        <w:ind w:firstLine="709"/>
        <w:jc w:val="both"/>
        <w:rPr>
          <w:color w:val="000000"/>
          <w:sz w:val="24"/>
        </w:rPr>
      </w:pPr>
      <w:r>
        <w:rPr>
          <w:color w:val="000000"/>
          <w:sz w:val="24"/>
        </w:rPr>
        <w:t>srdečně Tě zdravím a doufám, že se Ti daří dobře. Na minulé návštěvě jsi říkala, že to máme jako mládež v dnešním světě jednoduché. Že máme všeho nadbytek a že si neumíme ničeho vážit. To mě trošku zamrzelo, a proto jsem se rozhodl Ti napsat dopis o tom, jak to vidím já.</w:t>
      </w:r>
    </w:p>
    <w:p>
      <w:pPr>
        <w:pStyle w:val="Normal"/>
        <w:spacing w:lineRule="auto" w:line="312" w:before="0" w:after="120"/>
        <w:ind w:firstLine="709"/>
        <w:jc w:val="both"/>
        <w:rPr>
          <w:rFonts w:eastAsia="Times New Roman" w:cs="Times New Roman"/>
          <w:color w:val="000000"/>
          <w:sz w:val="24"/>
          <w:lang w:eastAsia="cs-CZ"/>
        </w:rPr>
      </w:pPr>
      <w:r>
        <w:rPr>
          <w:rFonts w:eastAsia="Times New Roman" w:cs="Times New Roman"/>
          <w:color w:val="000000"/>
          <w:sz w:val="24"/>
          <w:lang w:eastAsia="cs-CZ"/>
        </w:rPr>
        <w:t xml:space="preserve">Podle některých se dnešní mládež značně liší od té dřívější. Žijeme totiž v době, kdy je všeho nadbytek, takže většinu věcí považujeme za samozřejmost. Jenže dřívější generace, tak jako třeba ty nebo moje mamka, jste to tak neměly. Jak jsi mi nedávno vyprávěla, třeba sehnat banány nebo mandarinky bylo celkem obtížné. Pro mě je to úplně běžné ovoce, ale pro vás to bylo něco výjimečného. Nyní opravdu žijeme ve zcela odlišné době, která s sebou přináší nadmíru blahobytu a obecně i pokroku, ale my, mladí, uznáváme stejné životní hodnoty jako vy, když jste byli mladí. Je pravda, že každý mladý člověk má někdy odlišné názory od svých rodičů či prarodičů, nicméně to neznamená, že nejste naším vzorem. Podle mého názoru hodně záleží na výchově, a to si myslím, že mamka s taťkou zvládli na výbornou. Nejenže nás vedou ke sportu, četbě, vztahu k přírodě, ale i naslouchat druhým a pomáhat jim. </w:t>
      </w:r>
    </w:p>
    <w:p>
      <w:pPr>
        <w:pStyle w:val="Normal"/>
        <w:spacing w:lineRule="auto" w:line="312" w:before="0" w:after="120"/>
        <w:ind w:firstLine="709"/>
        <w:jc w:val="both"/>
        <w:rPr>
          <w:rFonts w:eastAsia="Times New Roman" w:cs="Times New Roman"/>
          <w:color w:val="000000"/>
          <w:sz w:val="24"/>
          <w:lang w:eastAsia="cs-CZ"/>
        </w:rPr>
      </w:pPr>
      <w:r>
        <w:rPr>
          <w:rFonts w:eastAsia="Times New Roman" w:cs="Times New Roman"/>
          <w:color w:val="000000"/>
          <w:sz w:val="24"/>
          <w:lang w:eastAsia="cs-CZ"/>
        </w:rPr>
        <w:t>Jinak to máme v hodně ohledech jednodušší než Vy, jak v učení, kdy můžeme využívat počítače, a to především v podobě internetu, tak i v dostupnosti různých produktů a aktivit, na které dříve nebyly buď finance, nebo prostě vůbec nebyly. Ale všechno má své plusy a mínusy. Například dlouhé vysedávání u počítače není ani trochu vhodné pro náš zrak nebo může docházet ke zneužívání sociálních sítí, které pak vede k nekalým úmyslům.</w:t>
      </w:r>
    </w:p>
    <w:p>
      <w:pPr>
        <w:pStyle w:val="Normal"/>
        <w:spacing w:lineRule="auto" w:line="312" w:before="0" w:after="120"/>
        <w:ind w:firstLine="709"/>
        <w:jc w:val="both"/>
        <w:rPr>
          <w:rFonts w:eastAsia="Times New Roman" w:cs="Times New Roman"/>
          <w:color w:val="000000"/>
          <w:sz w:val="24"/>
          <w:lang w:eastAsia="cs-CZ"/>
        </w:rPr>
      </w:pPr>
      <w:r>
        <w:rPr>
          <w:rFonts w:eastAsia="Times New Roman" w:cs="Times New Roman"/>
          <w:color w:val="000000"/>
          <w:sz w:val="24"/>
          <w:lang w:eastAsia="cs-CZ"/>
        </w:rPr>
        <w:t>Ale i věda a technologie se velmi posunula vpřed. Dnes máme vyspělejší zdravotnictví i nové léky, které nás rychle zbaví našeho trápení, ale jsou tu i nové nemoci a viry, kterým musíme čelit. Jako například současná koronavirová pandemie, která se bohužel vymkla kontrole. Nejenže se rozšířila vzhledem k velkým možnostem cestování téměř po celém světě, ale v současné době na ni nemáme ani účinný lék. Také různé technologie šly velmi kupředu, jak mobilní telefony, tak televize, počítače, internet a hlavně elektro automobily, které v dnešní době zažívají velký rozmach.</w:t>
      </w:r>
    </w:p>
    <w:p>
      <w:pPr>
        <w:pStyle w:val="Normal"/>
        <w:spacing w:lineRule="auto" w:line="312" w:before="0" w:after="120"/>
        <w:ind w:firstLine="709"/>
        <w:jc w:val="both"/>
        <w:rPr>
          <w:rFonts w:eastAsia="Times New Roman" w:cs="Times New Roman"/>
          <w:color w:val="000000"/>
          <w:sz w:val="24"/>
          <w:lang w:eastAsia="cs-CZ"/>
        </w:rPr>
      </w:pPr>
      <w:r>
        <w:rPr>
          <w:rFonts w:eastAsia="Times New Roman" w:cs="Times New Roman"/>
          <w:color w:val="000000"/>
          <w:sz w:val="24"/>
          <w:lang w:eastAsia="cs-CZ"/>
        </w:rPr>
        <w:t>Milá babičko, doufám, že jsem Tě přesvědčil, že současný svět je jiný, ale my jsme úplně stejní jako Vy, jen jsme trochu ovlivněni okolním moderním světem. Měj se moc hezky a opatruj se.</w:t>
      </w:r>
    </w:p>
    <w:p>
      <w:pPr>
        <w:pStyle w:val="Normal"/>
        <w:spacing w:lineRule="auto" w:line="312" w:before="0" w:after="120"/>
        <w:ind w:firstLine="709"/>
        <w:jc w:val="both"/>
        <w:rPr/>
      </w:pPr>
      <w:r>
        <w:rPr>
          <w:rFonts w:eastAsia="Times New Roman" w:cs="Times New Roman"/>
          <w:color w:val="000000"/>
          <w:sz w:val="24"/>
          <w:lang w:eastAsia="cs-CZ"/>
        </w:rPr>
        <w:t xml:space="preserve">                                                                                                                                 </w:t>
      </w:r>
      <w:r>
        <w:rPr>
          <w:sz w:val="24"/>
        </w:rPr>
        <w:t>Zdraví Tě</w:t>
      </w:r>
      <w:r>
        <w:rPr>
          <w:rFonts w:eastAsia="Times New Roman" w:cs="Times New Roman"/>
          <w:color w:val="000000"/>
          <w:sz w:val="24"/>
          <w:lang w:eastAsia="cs-CZ"/>
        </w:rPr>
        <w:t xml:space="preserve"> </w:t>
      </w:r>
      <w:r>
        <w:rPr>
          <w:sz w:val="24"/>
        </w:rPr>
        <w:t xml:space="preserve">Tom   </w:t>
      </w:r>
    </w:p>
    <w:p>
      <w:pPr>
        <w:pStyle w:val="Normal"/>
        <w:spacing w:lineRule="auto" w:line="312" w:before="0" w:after="120"/>
        <w:ind w:firstLine="709"/>
        <w:jc w:val="right"/>
        <w:rPr/>
      </w:pPr>
      <w:r>
        <w:rPr/>
        <w:t xml:space="preserve">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paragraph" w:styleId="Nadpis1">
    <w:name w:val="Nadpis 1"/>
    <w:basedOn w:val="Nadpis"/>
    <w:pPr/>
    <w:rPr/>
  </w:style>
  <w:style w:type="paragraph" w:styleId="Nadpis2">
    <w:name w:val="Nadpis 2"/>
    <w:basedOn w:val="Nadpis"/>
    <w:pPr/>
    <w:rPr/>
  </w:style>
  <w:style w:type="paragraph" w:styleId="Nadpis3">
    <w:name w:val="Nadpis 3"/>
    <w:basedOn w:val="Nadpis"/>
    <w:pPr/>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3969ab"/>
    <w:rPr>
      <w:color w:val="0000FF"/>
      <w:u w:val="single"/>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3969ab"/>
    <w:pPr>
      <w:spacing w:lineRule="auto" w:line="240" w:beforeAutospacing="1" w:afterAutospacing="1"/>
    </w:pPr>
    <w:rPr>
      <w:rFonts w:ascii="Times New Roman" w:hAnsi="Times New Roman" w:eastAsia="Times New Roman" w:cs="Times New Roman"/>
      <w:sz w:val="24"/>
      <w:szCs w:val="24"/>
      <w:lang w:eastAsia="cs-CZ"/>
    </w:rPr>
  </w:style>
  <w:style w:type="paragraph" w:styleId="Quotations">
    <w:name w:val="Quotations"/>
    <w:basedOn w:val="Normal"/>
    <w:qFormat/>
    <w:pPr/>
    <w:rPr/>
  </w:style>
  <w:style w:type="paragraph" w:styleId="Nzev">
    <w:name w:val="Název"/>
    <w:basedOn w:val="Nadpis"/>
    <w:pPr/>
    <w:rPr/>
  </w:style>
  <w:style w:type="paragraph" w:styleId="Podtitul">
    <w:name w:val="Podtitul"/>
    <w:basedOn w:val="Nadpis"/>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LibreOffice/5.0.1.2$Windows_x86 LibreOffice_project/81898c9f5c0d43f3473ba111d7b351050be20261</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2020-03-27T21:11:00Z</dcterms:created>
  <dc:creator>Novotny</dc:creator>
  <dc:language>en-GB</dc:language>
  <dcterms:modified xsi:type="dcterms:W3CDTF">2020-05-15T15:50:46Z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